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21" w:rsidRDefault="00A04E21" w:rsidP="00A04E21">
      <w:pPr>
        <w:jc w:val="center"/>
        <w:rPr>
          <w:b/>
          <w:i/>
          <w:sz w:val="28"/>
          <w:szCs w:val="28"/>
        </w:rPr>
      </w:pPr>
    </w:p>
    <w:p w:rsidR="00A04E21" w:rsidRDefault="00A04E21" w:rsidP="00A04E21">
      <w:pPr>
        <w:jc w:val="center"/>
        <w:rPr>
          <w:b/>
          <w:i/>
          <w:sz w:val="28"/>
          <w:szCs w:val="28"/>
        </w:rPr>
      </w:pPr>
    </w:p>
    <w:p w:rsidR="00A04E21" w:rsidRDefault="00A04E21" w:rsidP="00A04E21">
      <w:pPr>
        <w:jc w:val="center"/>
        <w:rPr>
          <w:b/>
          <w:i/>
          <w:sz w:val="28"/>
          <w:szCs w:val="28"/>
        </w:rPr>
      </w:pPr>
    </w:p>
    <w:p w:rsidR="00A04E21" w:rsidRDefault="00A04E21" w:rsidP="00A04E21">
      <w:pPr>
        <w:jc w:val="center"/>
        <w:rPr>
          <w:b/>
          <w:i/>
          <w:sz w:val="28"/>
          <w:szCs w:val="28"/>
        </w:rPr>
      </w:pPr>
    </w:p>
    <w:p w:rsidR="00A04E21" w:rsidRDefault="00A04E21" w:rsidP="00A04E21">
      <w:pPr>
        <w:rPr>
          <w:sz w:val="28"/>
          <w:szCs w:val="28"/>
        </w:rPr>
      </w:pPr>
      <w:r>
        <w:rPr>
          <w:sz w:val="28"/>
          <w:szCs w:val="28"/>
        </w:rPr>
        <w:t xml:space="preserve">          18.04.2016        262</w:t>
      </w:r>
    </w:p>
    <w:p w:rsidR="00A04E21" w:rsidRDefault="00A04E21" w:rsidP="00A04E21">
      <w:pPr>
        <w:rPr>
          <w:sz w:val="28"/>
          <w:szCs w:val="28"/>
        </w:rPr>
      </w:pPr>
    </w:p>
    <w:p w:rsidR="00A04E21" w:rsidRDefault="00A04E21" w:rsidP="00A04E21">
      <w:pPr>
        <w:rPr>
          <w:sz w:val="28"/>
          <w:szCs w:val="28"/>
        </w:rPr>
      </w:pPr>
    </w:p>
    <w:p w:rsidR="00A04E21" w:rsidRDefault="00A04E21" w:rsidP="00A04E21">
      <w:pPr>
        <w:rPr>
          <w:sz w:val="28"/>
          <w:szCs w:val="28"/>
        </w:rPr>
      </w:pPr>
    </w:p>
    <w:p w:rsidR="00A04E21" w:rsidRPr="00A04E21" w:rsidRDefault="00A04E21" w:rsidP="00A04E21">
      <w:pPr>
        <w:rPr>
          <w:sz w:val="28"/>
          <w:szCs w:val="28"/>
        </w:rPr>
      </w:pPr>
    </w:p>
    <w:p w:rsidR="00A04E21" w:rsidRDefault="00A04E21" w:rsidP="00A04E21">
      <w:pPr>
        <w:jc w:val="center"/>
        <w:rPr>
          <w:b/>
          <w:i/>
          <w:sz w:val="28"/>
          <w:szCs w:val="28"/>
        </w:rPr>
      </w:pPr>
      <w:r w:rsidRPr="00A04E21">
        <w:rPr>
          <w:b/>
          <w:i/>
          <w:sz w:val="28"/>
          <w:szCs w:val="28"/>
        </w:rPr>
        <w:t>О внесении изменений в постановление администрации Березовского го</w:t>
      </w:r>
      <w:r w:rsidR="009D75CA">
        <w:rPr>
          <w:b/>
          <w:i/>
          <w:sz w:val="28"/>
          <w:szCs w:val="28"/>
        </w:rPr>
        <w:t>родского округа от 05.03.2014 №</w:t>
      </w:r>
      <w:r w:rsidRPr="00A04E21">
        <w:rPr>
          <w:b/>
          <w:i/>
          <w:sz w:val="28"/>
          <w:szCs w:val="28"/>
        </w:rPr>
        <w:t>105 «О порядке предоставления из бюджета Березовского городского округа субсидий субъектам малого и среднего предпринимательства, сельскохозяйственным товаропроизводителям Березовского городского округа» в редакци</w:t>
      </w:r>
      <w:r>
        <w:rPr>
          <w:b/>
          <w:i/>
          <w:sz w:val="28"/>
          <w:szCs w:val="28"/>
        </w:rPr>
        <w:t>ях</w:t>
      </w:r>
    </w:p>
    <w:p w:rsidR="00A04E21" w:rsidRDefault="009D75CA" w:rsidP="00A04E2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14.04.2015 №</w:t>
      </w:r>
      <w:r w:rsidR="00A04E21" w:rsidRPr="00A04E21">
        <w:rPr>
          <w:b/>
          <w:i/>
          <w:sz w:val="28"/>
          <w:szCs w:val="28"/>
        </w:rPr>
        <w:t>19</w:t>
      </w:r>
      <w:r w:rsidR="00A04E21">
        <w:rPr>
          <w:b/>
          <w:i/>
          <w:sz w:val="28"/>
          <w:szCs w:val="28"/>
        </w:rPr>
        <w:t>0 и</w:t>
      </w:r>
      <w:r>
        <w:rPr>
          <w:b/>
          <w:i/>
          <w:sz w:val="28"/>
          <w:szCs w:val="28"/>
        </w:rPr>
        <w:t xml:space="preserve"> от 15.03.2016  №</w:t>
      </w:r>
      <w:r w:rsidR="00A04E21" w:rsidRPr="00A04E21">
        <w:rPr>
          <w:b/>
          <w:i/>
          <w:sz w:val="28"/>
          <w:szCs w:val="28"/>
        </w:rPr>
        <w:t>171</w:t>
      </w:r>
    </w:p>
    <w:p w:rsidR="00A04E21" w:rsidRPr="00A04E21" w:rsidRDefault="00A04E21" w:rsidP="00A04E21">
      <w:pPr>
        <w:jc w:val="center"/>
        <w:rPr>
          <w:b/>
          <w:i/>
          <w:sz w:val="28"/>
          <w:szCs w:val="28"/>
        </w:rPr>
      </w:pPr>
    </w:p>
    <w:p w:rsidR="00A04E21" w:rsidRDefault="00A04E21" w:rsidP="00A04E2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В</w:t>
      </w:r>
      <w:r w:rsidRPr="00AC3640">
        <w:rPr>
          <w:sz w:val="28"/>
          <w:szCs w:val="28"/>
        </w:rPr>
        <w:t>о исполнение муниципальной программы, утвержденной постановлением администрации Березовского го</w:t>
      </w:r>
      <w:r>
        <w:rPr>
          <w:sz w:val="28"/>
          <w:szCs w:val="28"/>
        </w:rPr>
        <w:t>родского округа от 14.11.2013 №</w:t>
      </w:r>
      <w:r w:rsidRPr="00AC3640">
        <w:rPr>
          <w:sz w:val="28"/>
          <w:szCs w:val="28"/>
        </w:rPr>
        <w:t xml:space="preserve">670 «Развитие и обеспечение эффективности деятельности администрации Березовского городского округа до 2020 года», в целях </w:t>
      </w:r>
      <w:r>
        <w:rPr>
          <w:sz w:val="28"/>
          <w:szCs w:val="28"/>
        </w:rPr>
        <w:t xml:space="preserve">поддержки сельскохозяйственных товаропроизводителей  </w:t>
      </w:r>
    </w:p>
    <w:p w:rsidR="00A04E21" w:rsidRDefault="00A04E21" w:rsidP="00A04E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2A68">
        <w:rPr>
          <w:sz w:val="28"/>
          <w:szCs w:val="28"/>
        </w:rPr>
        <w:t>ПОСТАНОВЛЯЮ:</w:t>
      </w:r>
    </w:p>
    <w:p w:rsidR="00A04E21" w:rsidRPr="00F22E8F" w:rsidRDefault="00A04E21" w:rsidP="00A04E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22E8F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следующие </w:t>
      </w:r>
      <w:r w:rsidRPr="00F22E8F">
        <w:rPr>
          <w:sz w:val="28"/>
          <w:szCs w:val="28"/>
        </w:rPr>
        <w:t xml:space="preserve">изменения в постановление администрации Березовского городского округа от </w:t>
      </w:r>
      <w:r>
        <w:rPr>
          <w:sz w:val="28"/>
          <w:szCs w:val="28"/>
        </w:rPr>
        <w:t xml:space="preserve"> 05.03.2014 №</w:t>
      </w:r>
      <w:r w:rsidRPr="00F22E8F">
        <w:rPr>
          <w:sz w:val="28"/>
          <w:szCs w:val="28"/>
        </w:rPr>
        <w:t>105 «О порядке предоставления из бюджета Березовского городского округа субсидий субъектам малого и среднего предпринимательства, сельскохозяйственным товаропроизводителям Березовского городского округа</w:t>
      </w:r>
      <w:r>
        <w:rPr>
          <w:sz w:val="28"/>
          <w:szCs w:val="28"/>
        </w:rPr>
        <w:t>» в редакциях от 14.04.2015 №190 и от 15.03.2016  №171:</w:t>
      </w:r>
    </w:p>
    <w:p w:rsidR="00A04E21" w:rsidRPr="00553101" w:rsidRDefault="00A04E21" w:rsidP="00A04E21">
      <w:pPr>
        <w:ind w:firstLine="709"/>
        <w:jc w:val="both"/>
        <w:rPr>
          <w:sz w:val="28"/>
          <w:szCs w:val="28"/>
        </w:rPr>
      </w:pPr>
      <w:r w:rsidRPr="001B5058">
        <w:rPr>
          <w:sz w:val="28"/>
          <w:szCs w:val="28"/>
        </w:rPr>
        <w:t>1.1.</w:t>
      </w:r>
      <w:r>
        <w:rPr>
          <w:sz w:val="28"/>
          <w:szCs w:val="28"/>
        </w:rPr>
        <w:t xml:space="preserve">Утвержденный </w:t>
      </w:r>
      <w:hyperlink w:anchor="Par103" w:history="1">
        <w:r w:rsidRPr="00AC3640">
          <w:rPr>
            <w:sz w:val="28"/>
            <w:szCs w:val="28"/>
          </w:rPr>
          <w:t>Порядок</w:t>
        </w:r>
      </w:hyperlink>
      <w:r w:rsidRPr="00402A68">
        <w:rPr>
          <w:sz w:val="28"/>
          <w:szCs w:val="28"/>
        </w:rPr>
        <w:t xml:space="preserve"> предоставления из бюджета Березовского городского округа субсидий </w:t>
      </w:r>
      <w:r>
        <w:rPr>
          <w:sz w:val="28"/>
          <w:szCs w:val="28"/>
        </w:rPr>
        <w:t>сельскохозяйственным товаропроизводителям</w:t>
      </w:r>
      <w:r w:rsidRPr="00402A68">
        <w:rPr>
          <w:sz w:val="28"/>
          <w:szCs w:val="28"/>
        </w:rPr>
        <w:t xml:space="preserve"> Березовского городского округа </w:t>
      </w:r>
      <w:r>
        <w:rPr>
          <w:sz w:val="28"/>
          <w:szCs w:val="28"/>
        </w:rPr>
        <w:t xml:space="preserve">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 </w:t>
      </w:r>
      <w:r w:rsidRPr="00402A68">
        <w:rPr>
          <w:sz w:val="28"/>
          <w:szCs w:val="28"/>
        </w:rPr>
        <w:t xml:space="preserve"> </w:t>
      </w:r>
      <w:r w:rsidRPr="00553101">
        <w:rPr>
          <w:sz w:val="28"/>
          <w:szCs w:val="28"/>
        </w:rPr>
        <w:t>подпрограмма 11 «Устойчивое развитие сельских территорий на 2014-2017 годы и на период до 2020 года» изложить в новой редакции</w:t>
      </w:r>
      <w:r>
        <w:rPr>
          <w:sz w:val="28"/>
          <w:szCs w:val="28"/>
        </w:rPr>
        <w:t xml:space="preserve"> (прилагается)</w:t>
      </w:r>
      <w:r w:rsidRPr="00553101">
        <w:rPr>
          <w:sz w:val="28"/>
          <w:szCs w:val="28"/>
        </w:rPr>
        <w:t>.</w:t>
      </w:r>
    </w:p>
    <w:p w:rsidR="009D75CA" w:rsidRPr="00955BF6" w:rsidRDefault="00A04E21" w:rsidP="009D75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9D75CA">
        <w:rPr>
          <w:sz w:val="28"/>
          <w:szCs w:val="28"/>
        </w:rPr>
        <w:t xml:space="preserve">Утвержденный </w:t>
      </w:r>
      <w:r w:rsidR="009D75CA" w:rsidRPr="00493776">
        <w:rPr>
          <w:sz w:val="28"/>
          <w:szCs w:val="28"/>
        </w:rPr>
        <w:t>Состав</w:t>
      </w:r>
      <w:r w:rsidR="009D75CA">
        <w:rPr>
          <w:sz w:val="28"/>
          <w:szCs w:val="28"/>
        </w:rPr>
        <w:t xml:space="preserve"> </w:t>
      </w:r>
      <w:r w:rsidR="009D75CA" w:rsidRPr="00493776">
        <w:rPr>
          <w:sz w:val="28"/>
          <w:szCs w:val="28"/>
        </w:rPr>
        <w:t>комиссии по отбору юридических лиц, индивидуальных предпринимателей и физических лиц, претендующих на получение субсидии из бюджета Березовского городского округа</w:t>
      </w:r>
      <w:r w:rsidR="009D75CA">
        <w:rPr>
          <w:sz w:val="28"/>
          <w:szCs w:val="28"/>
        </w:rPr>
        <w:t xml:space="preserve"> изложить в новой редакции (прилагается).</w:t>
      </w:r>
    </w:p>
    <w:p w:rsidR="00A04E21" w:rsidRDefault="009D75CA" w:rsidP="00A04E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A04E21">
        <w:rPr>
          <w:sz w:val="28"/>
          <w:szCs w:val="28"/>
        </w:rPr>
        <w:t>Признать</w:t>
      </w:r>
      <w:r w:rsidR="00A04E21" w:rsidRPr="00553101">
        <w:rPr>
          <w:sz w:val="28"/>
          <w:szCs w:val="28"/>
        </w:rPr>
        <w:t xml:space="preserve"> утратившим силу</w:t>
      </w:r>
      <w:r w:rsidR="00A04E21">
        <w:rPr>
          <w:sz w:val="28"/>
          <w:szCs w:val="28"/>
        </w:rPr>
        <w:t xml:space="preserve"> </w:t>
      </w:r>
      <w:hyperlink w:anchor="Par41" w:history="1">
        <w:r w:rsidR="00A04E21" w:rsidRPr="00553101">
          <w:rPr>
            <w:sz w:val="28"/>
            <w:szCs w:val="28"/>
          </w:rPr>
          <w:t>Порядок</w:t>
        </w:r>
      </w:hyperlink>
      <w:r w:rsidR="00A04E21" w:rsidRPr="00553101">
        <w:rPr>
          <w:sz w:val="28"/>
          <w:szCs w:val="28"/>
        </w:rPr>
        <w:t xml:space="preserve">  предоставления из бюджета Березовского городского округа субсидий субъектам малого и среднего предпринимательства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  подпрограмма 12 «Содействие развитию малого и среднего предпринимательства».</w:t>
      </w:r>
      <w:r w:rsidR="00A04E21">
        <w:rPr>
          <w:sz w:val="28"/>
          <w:szCs w:val="28"/>
        </w:rPr>
        <w:t xml:space="preserve"> </w:t>
      </w:r>
    </w:p>
    <w:p w:rsidR="00A04E21" w:rsidRDefault="00A04E21" w:rsidP="00A04E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532E78">
        <w:rPr>
          <w:sz w:val="28"/>
          <w:szCs w:val="28"/>
        </w:rPr>
        <w:t>Опубликовать настоящее постановление в газете «Березовский рабочий» и разместить на официальном сайте администрации Березовского городского округа в сети Интернет</w:t>
      </w:r>
    </w:p>
    <w:p w:rsidR="00A04E21" w:rsidRDefault="00A04E21" w:rsidP="00A04E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 над исполнением данного постановления возложить на заместителя главы администрации Березовского городского округа Михайлову Н.А.</w:t>
      </w:r>
    </w:p>
    <w:p w:rsidR="00A04E21" w:rsidRDefault="00A04E21" w:rsidP="00A04E21">
      <w:pPr>
        <w:ind w:firstLine="709"/>
        <w:jc w:val="both"/>
        <w:rPr>
          <w:sz w:val="28"/>
          <w:szCs w:val="28"/>
        </w:rPr>
      </w:pPr>
    </w:p>
    <w:p w:rsidR="00A04E21" w:rsidRDefault="00A04E21" w:rsidP="00A04E21">
      <w:pPr>
        <w:ind w:firstLine="709"/>
        <w:jc w:val="both"/>
        <w:rPr>
          <w:sz w:val="28"/>
          <w:szCs w:val="28"/>
        </w:rPr>
      </w:pPr>
    </w:p>
    <w:p w:rsidR="00A04E21" w:rsidRDefault="00A04E21" w:rsidP="00A04E21">
      <w:pPr>
        <w:ind w:firstLine="709"/>
        <w:jc w:val="both"/>
        <w:rPr>
          <w:sz w:val="28"/>
          <w:szCs w:val="28"/>
        </w:rPr>
      </w:pPr>
    </w:p>
    <w:p w:rsidR="00A04E21" w:rsidRDefault="00A04E21" w:rsidP="00A04E21">
      <w:pPr>
        <w:ind w:firstLine="709"/>
        <w:jc w:val="both"/>
        <w:rPr>
          <w:sz w:val="28"/>
          <w:szCs w:val="28"/>
        </w:rPr>
      </w:pPr>
    </w:p>
    <w:p w:rsidR="00A04E21" w:rsidRDefault="00A04E21" w:rsidP="00A04E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Березовского городского округа, </w:t>
      </w:r>
    </w:p>
    <w:p w:rsidR="00A04E21" w:rsidRPr="00E72E04" w:rsidRDefault="00A04E21" w:rsidP="00A04E2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            Е.Р.Писцов</w:t>
      </w:r>
    </w:p>
    <w:p w:rsidR="0071679E" w:rsidRDefault="0071679E"/>
    <w:sectPr w:rsidR="0071679E" w:rsidSect="009D75CA">
      <w:headerReference w:type="default" r:id="rId6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E3A" w:rsidRDefault="00DE5E3A" w:rsidP="009D75CA">
      <w:r>
        <w:separator/>
      </w:r>
    </w:p>
  </w:endnote>
  <w:endnote w:type="continuationSeparator" w:id="0">
    <w:p w:rsidR="00DE5E3A" w:rsidRDefault="00DE5E3A" w:rsidP="009D7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E3A" w:rsidRDefault="00DE5E3A" w:rsidP="009D75CA">
      <w:r>
        <w:separator/>
      </w:r>
    </w:p>
  </w:footnote>
  <w:footnote w:type="continuationSeparator" w:id="0">
    <w:p w:rsidR="00DE5E3A" w:rsidRDefault="00DE5E3A" w:rsidP="009D7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218"/>
      <w:docPartObj>
        <w:docPartGallery w:val="Page Numbers (Top of Page)"/>
        <w:docPartUnique/>
      </w:docPartObj>
    </w:sdtPr>
    <w:sdtContent>
      <w:p w:rsidR="009D75CA" w:rsidRDefault="009D75CA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D75CA" w:rsidRDefault="009D75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E21"/>
    <w:rsid w:val="000D43DB"/>
    <w:rsid w:val="00140C2B"/>
    <w:rsid w:val="00263543"/>
    <w:rsid w:val="004F0AE3"/>
    <w:rsid w:val="0071679E"/>
    <w:rsid w:val="008643FB"/>
    <w:rsid w:val="00923A51"/>
    <w:rsid w:val="009D75CA"/>
    <w:rsid w:val="00A04E21"/>
    <w:rsid w:val="00B533FF"/>
    <w:rsid w:val="00CF49E8"/>
    <w:rsid w:val="00DE5E3A"/>
    <w:rsid w:val="00F40DB3"/>
    <w:rsid w:val="00F7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21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5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75CA"/>
    <w:rPr>
      <w:rFonts w:eastAsia="Times New Roman" w:cs="Times New Roman"/>
      <w:color w:val="auto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75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75CA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3</cp:revision>
  <dcterms:created xsi:type="dcterms:W3CDTF">2016-04-18T12:27:00Z</dcterms:created>
  <dcterms:modified xsi:type="dcterms:W3CDTF">2016-04-19T03:56:00Z</dcterms:modified>
</cp:coreProperties>
</file>